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8"/>
        </w:rPr>
        <w:t>ПРЕДВАРИТЕЛЬНЫЙ ДОГОВОР КУПЛИ-ПРОДАЖИ КВАРТИРЫ</w:t>
      </w:r>
    </w:p>
    <w:p>
      <w:pPr>
        <w:spacing w:after="80"/>
        <w:jc w:val="left"/>
      </w:pPr>
      <w:r>
        <w:t xml:space="preserve">г. </w:t>
      </w:r>
      <w:r>
        <w:t>__________________</w:t>
      </w:r>
      <w:r>
        <w:rPr>
          <w:i/>
          <w:sz w:val="16"/>
        </w:rPr>
        <w:t xml:space="preserve"> (Город)</w:t>
      </w:r>
      <w:r>
        <w:t xml:space="preserve">                                                                                                    «__» ________ 20__ г.</w:t>
      </w:r>
    </w:p>
    <w:p>
      <w:pPr>
        <w:spacing w:after="80"/>
        <w:jc w:val="left"/>
      </w:pPr>
      <w:r>
        <w:t>__________________</w:t>
      </w:r>
      <w:r>
        <w:rPr>
          <w:i/>
          <w:sz w:val="16"/>
        </w:rPr>
        <w:t xml:space="preserve"> (ФИО — Продавец)</w:t>
      </w:r>
      <w:r>
        <w:t xml:space="preserve">, </w:t>
      </w:r>
      <w:r>
        <w:t>__________________</w:t>
      </w:r>
      <w:r>
        <w:rPr>
          <w:i/>
          <w:sz w:val="16"/>
        </w:rPr>
        <w:t xml:space="preserve"> (дата рождения — Продавец)</w:t>
      </w:r>
      <w:r>
        <w:t xml:space="preserve"> г. р., паспорт </w:t>
      </w:r>
      <w:r>
        <w:t>__________________</w:t>
      </w:r>
      <w:r>
        <w:rPr>
          <w:i/>
          <w:sz w:val="16"/>
        </w:rPr>
        <w:t xml:space="preserve"> (серия и номер паспорта — Продавец)</w:t>
      </w:r>
      <w:r>
        <w:t xml:space="preserve">, выдан </w:t>
      </w:r>
      <w:r>
        <w:t>__________________</w:t>
      </w:r>
      <w:r>
        <w:rPr>
          <w:i/>
          <w:sz w:val="16"/>
        </w:rPr>
        <w:t xml:space="preserve"> (кем и когда выдан паспорт — Продавец)</w:t>
      </w:r>
      <w:r>
        <w:t xml:space="preserve">, зарегистрированный(ая) по адресу: </w:t>
      </w:r>
      <w:r>
        <w:t>__________________</w:t>
      </w:r>
      <w:r>
        <w:rPr>
          <w:i/>
          <w:sz w:val="16"/>
        </w:rPr>
        <w:t xml:space="preserve"> (адрес регистрации — Продавец)</w:t>
      </w:r>
      <w:r>
        <w:t>, именуемый в дальнейшем «Продавец», с одной стороны, и</w:t>
      </w:r>
    </w:p>
    <w:p>
      <w:pPr>
        <w:spacing w:after="80"/>
        <w:jc w:val="left"/>
      </w:pPr>
      <w:r>
        <w:t>__________________</w:t>
      </w:r>
      <w:r>
        <w:rPr>
          <w:i/>
          <w:sz w:val="16"/>
        </w:rPr>
        <w:t xml:space="preserve"> (ФИО — Покупатель)</w:t>
      </w:r>
      <w:r>
        <w:t xml:space="preserve">, </w:t>
      </w:r>
      <w:r>
        <w:t>__________________</w:t>
      </w:r>
      <w:r>
        <w:rPr>
          <w:i/>
          <w:sz w:val="16"/>
        </w:rPr>
        <w:t xml:space="preserve"> (дата рождения — Покупатель)</w:t>
      </w:r>
      <w:r>
        <w:t xml:space="preserve"> г. р., паспорт </w:t>
      </w:r>
      <w:r>
        <w:t>__________________</w:t>
      </w:r>
      <w:r>
        <w:rPr>
          <w:i/>
          <w:sz w:val="16"/>
        </w:rPr>
        <w:t xml:space="preserve"> (серия и номер паспорта — Покупатель)</w:t>
      </w:r>
      <w:r>
        <w:t xml:space="preserve">, выдан </w:t>
      </w:r>
      <w:r>
        <w:t>__________________</w:t>
      </w:r>
      <w:r>
        <w:rPr>
          <w:i/>
          <w:sz w:val="16"/>
        </w:rPr>
        <w:t xml:space="preserve"> (кем и когда выдан паспорт — Покупатель)</w:t>
      </w:r>
      <w:r>
        <w:t xml:space="preserve">, зарегистрированный(ая) по адресу: </w:t>
      </w:r>
      <w:r>
        <w:t>__________________</w:t>
      </w:r>
      <w:r>
        <w:rPr>
          <w:i/>
          <w:sz w:val="16"/>
        </w:rPr>
        <w:t xml:space="preserve"> (адрес регистрации — Покупатель)</w:t>
      </w:r>
      <w:r>
        <w:t>, именуемый в дальнейшем «Покупатель», с другой стороны,</w:t>
      </w:r>
    </w:p>
    <w:p>
      <w:pPr>
        <w:spacing w:after="80"/>
        <w:jc w:val="both"/>
      </w:pPr>
      <w:r>
        <w:t>вместе именуемые «Стороны», заключили настоящий договор о нижеследующем:</w:t>
      </w:r>
    </w:p>
    <w:p>
      <w:pPr>
        <w:spacing w:after="80" w:before="160"/>
      </w:pPr>
      <w:r>
        <w:rPr>
          <w:b/>
        </w:rPr>
        <w:t>1. ПРЕДМЕТ ДОГОВОРА</w:t>
      </w:r>
    </w:p>
    <w:p>
      <w:pPr>
        <w:spacing w:after="80"/>
        <w:jc w:val="left"/>
      </w:pPr>
      <w:r>
        <w:t xml:space="preserve">1.1. Продавец обязуется в срок, указанный в п. 2.1 настоящего договора, продать Покупателю квартиру, расположенную по адресу: </w:t>
      </w:r>
      <w:r>
        <w:t>__________________</w:t>
      </w:r>
      <w:r>
        <w:rPr>
          <w:i/>
          <w:sz w:val="16"/>
        </w:rPr>
        <w:t xml:space="preserve"> (адрес квартиры)</w:t>
      </w:r>
      <w:r>
        <w:t xml:space="preserve">, кадастровый номер: </w:t>
      </w:r>
      <w:r>
        <w:t>__________________</w:t>
      </w:r>
      <w:r>
        <w:rPr>
          <w:i/>
          <w:sz w:val="16"/>
        </w:rPr>
        <w:t xml:space="preserve"> (кадастровый номер)</w:t>
      </w:r>
      <w:r>
        <w:t xml:space="preserve">, общая площадь: </w:t>
      </w:r>
      <w:r>
        <w:t>__________________</w:t>
      </w:r>
      <w:r>
        <w:rPr>
          <w:i/>
          <w:sz w:val="16"/>
        </w:rPr>
        <w:t xml:space="preserve"> (площадь)</w:t>
      </w:r>
      <w:r>
        <w:t xml:space="preserve"> кв.м., далее именуемая «Квартира», право собственности на которую подтверждается </w:t>
      </w:r>
      <w:r>
        <w:t>__________________</w:t>
      </w:r>
      <w:r>
        <w:rPr>
          <w:i/>
          <w:sz w:val="16"/>
        </w:rPr>
        <w:t xml:space="preserve"> (вид документа: выписка из ЕГРН/свидетельство о регистрации права)</w:t>
      </w:r>
      <w:r>
        <w:t>.</w:t>
      </w:r>
    </w:p>
    <w:p>
      <w:pPr>
        <w:spacing w:after="80"/>
        <w:jc w:val="both"/>
      </w:pPr>
      <w:r>
        <w:t>1.2. Покупатель обязуется принять и оплатить Квартиру на условиях настоящего договора.</w:t>
      </w:r>
    </w:p>
    <w:p>
      <w:pPr>
        <w:spacing w:after="80"/>
        <w:jc w:val="both"/>
      </w:pPr>
      <w:r>
        <w:t>1.3. Квартира принадлежит Продавцу на праве собственности, свободна от прав третьих лиц, арестов и обременений, не является предметом спора. Продавец гарантирует, что при заключении настоящего договора он не уведомлялся о нарушении прав третьих лиц на Квартиру.</w:t>
      </w:r>
    </w:p>
    <w:p>
      <w:pPr>
        <w:spacing w:after="80"/>
        <w:jc w:val="both"/>
      </w:pPr>
      <w:r>
        <w:t>1.4. Настоящий договор составлен в 2-х экземплярах, имеющих равную юридическую силу, по одному для каждой из Сторон.</w:t>
      </w:r>
    </w:p>
    <w:p>
      <w:pPr>
        <w:spacing w:after="80"/>
        <w:jc w:val="left"/>
      </w:pPr>
      <w:r>
        <w:t xml:space="preserve">1.5. В Квартире зарегистрированы: </w:t>
      </w:r>
      <w:r>
        <w:t>__________________</w:t>
      </w:r>
      <w:r>
        <w:rPr>
          <w:i/>
          <w:sz w:val="16"/>
        </w:rPr>
        <w:t xml:space="preserve"> (перечень зарегистрированных лиц или «зарегистрированных лиц нет»)</w:t>
      </w:r>
      <w:r>
        <w:t xml:space="preserve">. Продавец обязуется обеспечить снятие их с регистрационного учёта до </w:t>
      </w:r>
      <w:r>
        <w:t>__________________</w:t>
      </w:r>
      <w:r>
        <w:rPr>
          <w:i/>
          <w:sz w:val="16"/>
        </w:rPr>
        <w:t xml:space="preserve"> (дата снятия с учёта)</w:t>
      </w:r>
      <w:r>
        <w:t>. Перечень лиц, сохраняющих право пользования Квартирой после продажи, будет указан в основном договоре (ст. 558 ГК РФ).</w:t>
      </w:r>
    </w:p>
    <w:p>
      <w:pPr>
        <w:spacing w:after="80" w:before="160"/>
      </w:pPr>
      <w:r>
        <w:rPr>
          <w:b/>
        </w:rPr>
        <w:t>2. ЦЕНА ДОГОВОРА И ПОРЯДОК РАСЧЕТОВ</w:t>
      </w:r>
    </w:p>
    <w:p>
      <w:pPr>
        <w:spacing w:after="80"/>
        <w:jc w:val="left"/>
      </w:pPr>
      <w:r>
        <w:t xml:space="preserve">2.1. Стоимость Квартиры составляет </w:t>
      </w:r>
      <w:r>
        <w:t>__________________</w:t>
      </w:r>
      <w:r>
        <w:rPr>
          <w:i/>
          <w:sz w:val="16"/>
        </w:rPr>
        <w:t xml:space="preserve"> (сумма цифрами)</w:t>
      </w:r>
      <w:r>
        <w:t xml:space="preserve"> (</w:t>
      </w:r>
      <w:r>
        <w:t>__________________</w:t>
      </w:r>
      <w:r>
        <w:rPr>
          <w:i/>
          <w:sz w:val="16"/>
        </w:rPr>
        <w:t xml:space="preserve"> (сумма прописью)</w:t>
      </w:r>
      <w:r>
        <w:t>) рублей.</w:t>
      </w:r>
    </w:p>
    <w:p>
      <w:pPr>
        <w:spacing w:after="80"/>
        <w:jc w:val="left"/>
      </w:pPr>
      <w:r>
        <w:t xml:space="preserve">2.2. В счет оплаты Квартиры Покупатель вносит Продавцу задаток в размере </w:t>
      </w:r>
      <w:r>
        <w:t>__________________</w:t>
      </w:r>
      <w:r>
        <w:rPr>
          <w:i/>
          <w:sz w:val="16"/>
        </w:rPr>
        <w:t xml:space="preserve"> (сумма цифрами)</w:t>
      </w:r>
      <w:r>
        <w:t xml:space="preserve"> (</w:t>
      </w:r>
      <w:r>
        <w:t>__________________</w:t>
      </w:r>
      <w:r>
        <w:rPr>
          <w:i/>
          <w:sz w:val="16"/>
        </w:rPr>
        <w:t xml:space="preserve"> (сумма прописью)</w:t>
      </w:r>
      <w:r>
        <w:t xml:space="preserve">) рублей. Внесение задатка подтверждается </w:t>
      </w:r>
      <w:r>
        <w:t>__________________</w:t>
      </w:r>
      <w:r>
        <w:rPr>
          <w:i/>
          <w:sz w:val="16"/>
        </w:rPr>
        <w:t xml:space="preserve"> (распиской Продавца / отдельным соглашением)</w:t>
      </w:r>
      <w:r>
        <w:t>.</w:t>
      </w:r>
    </w:p>
    <w:p>
      <w:pPr>
        <w:spacing w:after="80"/>
        <w:jc w:val="both"/>
      </w:pPr>
      <w:r>
        <w:t>2.3. В случае, если стороны не определили характер внесенной суммы как задатка, она считается авансом (ст. 380, 381 ГК РФ).</w:t>
      </w:r>
    </w:p>
    <w:p>
      <w:pPr>
        <w:spacing w:after="80"/>
        <w:jc w:val="left"/>
      </w:pPr>
      <w:r>
        <w:t xml:space="preserve">2.4. Оставшаяся часть стоимости Квартиры в размере </w:t>
      </w:r>
      <w:r>
        <w:t>__________________</w:t>
      </w:r>
      <w:r>
        <w:rPr>
          <w:i/>
          <w:sz w:val="16"/>
        </w:rPr>
        <w:t xml:space="preserve"> (сумма цифрами)</w:t>
      </w:r>
      <w:r>
        <w:t xml:space="preserve"> (</w:t>
      </w:r>
      <w:r>
        <w:t>__________________</w:t>
      </w:r>
      <w:r>
        <w:rPr>
          <w:i/>
          <w:sz w:val="16"/>
        </w:rPr>
        <w:t xml:space="preserve"> (сумма прописью)</w:t>
      </w:r>
      <w:r>
        <w:t>) рублей подлежит оплате Покупателем в момент заключения основного договора купли-продажи Квартиры путем внесения денежных средств в банковскую ячейку / аккредитив / с использованием сервисов безопасных расчетов.</w:t>
      </w:r>
    </w:p>
    <w:p>
      <w:pPr>
        <w:spacing w:after="80"/>
        <w:jc w:val="both"/>
      </w:pPr>
      <w:r>
        <w:t>2.5. Стороны договорились, что условия п. 2.1 и п. 2.2 являются существенными условиями для целей заключения основного договора (ст. 432 ГК РФ).</w:t>
      </w:r>
    </w:p>
    <w:p>
      <w:pPr>
        <w:spacing w:after="80" w:before="160"/>
      </w:pPr>
      <w:r>
        <w:rPr>
          <w:b/>
        </w:rPr>
        <w:t>3. СРОК ЗАКЛЮЧЕНИЯ ОСНОВНОГО ДОГОВОРА</w:t>
      </w:r>
    </w:p>
    <w:p>
      <w:pPr>
        <w:spacing w:after="80"/>
        <w:jc w:val="left"/>
      </w:pPr>
      <w:r>
        <w:t xml:space="preserve">3.1. Стороны обязуются заключить основной договор купли-продажи Квартиры в срок до </w:t>
      </w:r>
      <w:r>
        <w:t>__________________</w:t>
      </w:r>
      <w:r>
        <w:rPr>
          <w:i/>
          <w:sz w:val="16"/>
        </w:rPr>
        <w:t xml:space="preserve"> (Дата заключения основного договора)</w:t>
      </w:r>
      <w:r>
        <w:t>.</w:t>
      </w:r>
    </w:p>
    <w:p>
      <w:pPr>
        <w:spacing w:after="80"/>
        <w:jc w:val="both"/>
      </w:pPr>
      <w:r>
        <w:t>3.2. В случае, если срок заключения основного договора в п. 3.1 не указан, он считается равным одному году с даты подписания настоящего предварительного договора (ст. 429 ГК РФ).</w:t>
      </w:r>
    </w:p>
    <w:p>
      <w:pPr>
        <w:spacing w:after="80" w:before="160"/>
      </w:pPr>
      <w:r>
        <w:rPr>
          <w:b/>
        </w:rPr>
        <w:t>4. ПРАВА И ОБЯЗАННОСТИ СТОРОН</w:t>
      </w:r>
    </w:p>
    <w:p>
      <w:pPr>
        <w:spacing w:after="80"/>
        <w:jc w:val="both"/>
      </w:pPr>
      <w:r>
        <w:t>4.1. Продавец обязан предоставить Покупателю Квартиру по передаточному акту в срок, указанный в основном договоре, и передать все документы, относящиеся к Квартире.</w:t>
      </w:r>
    </w:p>
    <w:p>
      <w:pPr>
        <w:spacing w:after="80"/>
        <w:jc w:val="both"/>
      </w:pPr>
      <w:r>
        <w:t>4.2. Покупатель обязан принять Квартиру и оплатить её в порядке, предусмотренном разделом 2 настоящего договора.</w:t>
      </w:r>
    </w:p>
    <w:p>
      <w:pPr>
        <w:spacing w:after="80"/>
        <w:jc w:val="both"/>
      </w:pPr>
      <w:r>
        <w:t>4.3. С момента подписания настоящего договора Продавец не вправе заключать аналогичные предварительные договоры с третьими лицами в отношении данной Квартиры.</w:t>
      </w:r>
    </w:p>
    <w:p>
      <w:pPr>
        <w:spacing w:after="80" w:before="160"/>
      </w:pPr>
      <w:r>
        <w:rPr>
          <w:b/>
        </w:rPr>
        <w:t>5. ОТВЕТСТВЕННОСТЬ СТОРОН</w:t>
      </w:r>
    </w:p>
    <w:p>
      <w:pPr>
        <w:spacing w:after="80"/>
        <w:jc w:val="both"/>
      </w:pPr>
      <w:r>
        <w:t>5.1. В случае отказа одной из Сторон от заключения основного договора в установленный срок, другая Сторона вправе требовать принудительного заключения договора через суд или расторжения договора и возмещения убытков (ст. 450 ГК РФ).</w:t>
      </w:r>
    </w:p>
    <w:p>
      <w:pPr>
        <w:spacing w:after="80"/>
        <w:jc w:val="both"/>
      </w:pPr>
      <w:r>
        <w:t>5.2. Если основной договор не заключён по вине Покупателя, задаток остаётся у Продавца (ст. 381 ГК РФ).</w:t>
      </w:r>
    </w:p>
    <w:p>
      <w:pPr>
        <w:spacing w:after="80"/>
        <w:jc w:val="both"/>
      </w:pPr>
      <w:r>
        <w:t>5.3. Если Продавец уклоняется от заключения основного договора или продажи Квартиры третьему лицу, он обязан вернуть Покупателю полученный задаток в двойном размере (ст. 380, 381 ГК РФ).</w:t>
      </w:r>
    </w:p>
    <w:p>
      <w:pPr>
        <w:spacing w:after="80"/>
        <w:jc w:val="both"/>
      </w:pPr>
      <w:r>
        <w:t>5.4. За нарушение сроков оплаты или передачи Квартиры Стороны могут установить неустойку. Размер неустойки подлежит снижению судом, если он явно несоразмерен последствиям нарушения (ст. 330, 333 ГК РФ).</w:t>
      </w:r>
    </w:p>
    <w:p>
      <w:pPr>
        <w:spacing w:after="80" w:before="160"/>
      </w:pPr>
      <w:r>
        <w:rPr>
          <w:b/>
        </w:rPr>
        <w:t>6. ФОРМА СДЕЛКИ</w:t>
      </w:r>
    </w:p>
    <w:p>
      <w:pPr>
        <w:spacing w:after="80"/>
        <w:jc w:val="both"/>
      </w:pPr>
      <w:r>
        <w:t>6.1. Настоящий договор и основной договор купли-продажи Квартиры должны быть заключены в письменной форме путем составления одного документа, подписанного обеими Сторонами (ст. 160 ГК РФ).</w:t>
      </w:r>
    </w:p>
    <w:p>
      <w:pPr>
        <w:spacing w:after="80"/>
        <w:jc w:val="both"/>
      </w:pPr>
      <w:r>
        <w:t>6.2. Стороны подтверждают, что договор не является мнимой или притворной сделкой (ст. 170 ГК РФ).</w:t>
      </w:r>
    </w:p>
    <w:p>
      <w:pPr>
        <w:spacing w:after="80" w:before="160"/>
      </w:pPr>
      <w:r>
        <w:rPr>
          <w:b/>
        </w:rPr>
        <w:t>7. РАЗРЕШЕНИЕ СПОРОВ</w:t>
      </w:r>
    </w:p>
    <w:p>
      <w:pPr>
        <w:spacing w:after="80"/>
        <w:jc w:val="both"/>
      </w:pPr>
      <w:r>
        <w:t>7.1. Споры разрешаются путем переговоров. При недостижении согласия споры подлежат рассмотрению в суде по месту нахождения ответчика (ст. 28 ГПК РФ).</w:t>
      </w:r>
    </w:p>
    <w:p>
      <w:pPr>
        <w:spacing w:after="80" w:before="160"/>
      </w:pPr>
      <w:r>
        <w:rPr>
          <w:b/>
        </w:rPr>
        <w:t>8. ЗАКЛЮЧИТЕЛЬНЫЕ ПОЛОЖЕНИЯ</w:t>
      </w:r>
    </w:p>
    <w:p>
      <w:pPr>
        <w:spacing w:after="80"/>
        <w:jc w:val="both"/>
      </w:pPr>
      <w:r>
        <w:t>8.1. Настоящий договор вступает в силу с момента его подписания.</w:t>
      </w:r>
    </w:p>
    <w:p>
      <w:pPr>
        <w:spacing w:after="80"/>
        <w:jc w:val="both"/>
      </w:pPr>
      <w:r>
        <w:t>8.2. Все изменения и дополнения к настоящему договору действительны, если они совершены в письменной форме и подписаны обеими Сторонами.</w:t>
      </w:r>
    </w:p>
    <w:p>
      <w:pPr>
        <w:spacing w:after="80"/>
        <w:jc w:val="both"/>
      </w:pPr>
      <w:r>
        <w:t>8.3. Стороны подтверждают, что действуют добровольно, свободно, осознают значение своих действий, и договор не является кабальным.</w:t>
      </w:r>
    </w:p>
    <w:p>
      <w:pPr>
        <w:spacing w:after="80" w:before="160"/>
      </w:pPr>
      <w:r>
        <w:rPr>
          <w:b/>
        </w:rPr>
        <w:t>ПОДПИСИ</w:t>
      </w:r>
    </w:p>
    <w:p>
      <w:pPr>
        <w:spacing w:after="80"/>
        <w:jc w:val="left"/>
      </w:pPr>
      <w:r>
        <w:t xml:space="preserve">Продавец: Продавец: ______________ / </w:t>
      </w:r>
      <w:r>
        <w:t>__________________</w:t>
      </w:r>
      <w:r>
        <w:rPr>
          <w:i/>
          <w:sz w:val="16"/>
        </w:rPr>
        <w:t xml:space="preserve"> (ФИО — Продавец)</w:t>
      </w:r>
    </w:p>
    <w:p>
      <w:pPr>
        <w:spacing w:after="80"/>
        <w:jc w:val="left"/>
      </w:pPr>
      <w:r>
        <w:t xml:space="preserve">Покупатель: Покупатель: ______________ / </w:t>
      </w:r>
      <w:r>
        <w:t>__________________</w:t>
      </w:r>
      <w:r>
        <w:rPr>
          <w:i/>
          <w:sz w:val="16"/>
        </w:rPr>
        <w:t xml:space="preserve"> (ФИО — Покупатель)</w:t>
      </w:r>
    </w:p>
    <w:p>
      <w:r>
        <w:rPr>
          <w:i/>
          <w:sz w:val="16"/>
        </w:rPr>
        <w:t>Бланк с сайта netobmanov.ru. Проверьте актуальность условий перед подписанием; документ не является юридической консультацией.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